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bookmarkStart w:name="danielsmith" w:id="0"/>
      <w:r>
        <w:rPr>
          <w:rFonts w:cs="Arial Unicode MS" w:eastAsia="Arial Unicode MS"/>
          <w:rtl w:val="0"/>
          <w:lang w:val="en-US"/>
        </w:rPr>
        <w:t>Daniel Smith</w:t>
      </w:r>
      <w:bookmarkEnd w:id="0"/>
    </w:p>
    <w:p>
      <w:pPr>
        <w:pStyle w:val="Body"/>
      </w:pPr>
    </w:p>
    <w:p>
      <w:pPr>
        <w:pStyle w:val="Body"/>
        <w:rPr>
          <w:sz w:val="28"/>
          <w:szCs w:val="28"/>
        </w:rPr>
      </w:pPr>
      <w:bookmarkStart w:name="X3083f52647455c642d02d4a76c85716a10a3680" w:id="1"/>
      <w:r>
        <w:rPr>
          <w:sz w:val="28"/>
          <w:szCs w:val="28"/>
          <w:rtl w:val="0"/>
        </w:rPr>
        <w:t>Senior Web Technologist | Indianapolis, IN, USA</w:t>
      </w:r>
    </w:p>
    <w:p>
      <w:pPr>
        <w:pStyle w:val="Body"/>
      </w:pPr>
      <w:r>
        <w:rPr>
          <w:rFonts w:cs="Arial Unicode MS" w:eastAsia="Arial Unicode MS"/>
          <w:rtl w:val="0"/>
        </w:rPr>
        <w:t xml:space="preserve">Email: </w:t>
      </w:r>
      <w:r>
        <w:rPr>
          <w:rStyle w:val="Hyperlink.0"/>
        </w:rPr>
        <w:fldChar w:fldCharType="begin" w:fldLock="0"/>
      </w:r>
      <w:r>
        <w:rPr>
          <w:rStyle w:val="Hyperlink.0"/>
        </w:rPr>
        <w:instrText xml:space="preserve"> HYPERLINK "mailto:dan@dansmithcreates.org"</w:instrText>
      </w:r>
      <w:r>
        <w:rPr>
          <w:rStyle w:val="Hyperlink.0"/>
        </w:rPr>
        <w:fldChar w:fldCharType="separate" w:fldLock="0"/>
      </w:r>
      <w:r>
        <w:rPr>
          <w:rStyle w:val="Hyperlink.0"/>
          <w:rFonts w:cs="Arial Unicode MS" w:eastAsia="Arial Unicode MS"/>
          <w:rtl w:val="0"/>
          <w:lang w:val="en-US"/>
        </w:rPr>
        <w:t>dan@dansmithcreates.org</w:t>
      </w:r>
      <w:r>
        <w:rPr/>
        <w:fldChar w:fldCharType="end" w:fldLock="0"/>
      </w:r>
    </w:p>
    <w:p>
      <w:pPr>
        <w:pStyle w:val="Body"/>
      </w:pPr>
      <w:r>
        <w:rPr>
          <w:rFonts w:cs="Arial Unicode MS" w:eastAsia="Arial Unicode MS"/>
          <w:rtl w:val="0"/>
          <w:lang w:val="nl-NL"/>
        </w:rPr>
        <w:t>LinkedIn:</w:t>
      </w:r>
      <w:r>
        <w:rPr>
          <w:rStyle w:val="Hyperlink.0"/>
        </w:rPr>
        <w:fldChar w:fldCharType="begin" w:fldLock="0"/>
      </w:r>
      <w:r>
        <w:rPr>
          <w:rStyle w:val="Hyperlink.0"/>
        </w:rPr>
        <w:instrText xml:space="preserve"> HYPERLINK "https://www.linkedin.com/in/dansmithcreates"</w:instrText>
      </w:r>
      <w:r>
        <w:rPr>
          <w:rStyle w:val="Hyperlink.0"/>
        </w:rPr>
        <w:fldChar w:fldCharType="separate" w:fldLock="0"/>
      </w:r>
      <w:r>
        <w:rPr>
          <w:rStyle w:val="Hyperlink.0"/>
          <w:rFonts w:cs="Arial Unicode MS" w:eastAsia="Arial Unicode MS"/>
          <w:rtl w:val="0"/>
          <w:lang w:val="en-US"/>
        </w:rPr>
        <w:t xml:space="preserve"> https://www.linkedin.com/in/dansmithcreates</w:t>
      </w:r>
      <w:r>
        <w:rPr/>
        <w:fldChar w:fldCharType="end" w:fldLock="0"/>
      </w:r>
    </w:p>
    <w:p>
      <w:pPr>
        <w:pStyle w:val="Body"/>
      </w:pPr>
      <w:r>
        <w:rPr>
          <w:rFonts w:cs="Arial Unicode MS" w:eastAsia="Arial Unicode MS"/>
          <w:rtl w:val="0"/>
          <w:lang w:val="nl-NL"/>
        </w:rPr>
        <w:t xml:space="preserve">GitHub: </w:t>
      </w:r>
      <w:r>
        <w:rPr>
          <w:rStyle w:val="Hyperlink.0"/>
        </w:rPr>
        <w:fldChar w:fldCharType="begin" w:fldLock="0"/>
      </w:r>
      <w:r>
        <w:rPr>
          <w:rStyle w:val="Hyperlink.0"/>
        </w:rPr>
        <w:instrText xml:space="preserve"> HYPERLINK "https://github.com/DanielSmith"</w:instrText>
      </w:r>
      <w:r>
        <w:rPr>
          <w:rStyle w:val="Hyperlink.0"/>
        </w:rPr>
        <w:fldChar w:fldCharType="separate" w:fldLock="0"/>
      </w:r>
      <w:r>
        <w:rPr>
          <w:rStyle w:val="Hyperlink.0"/>
          <w:rFonts w:cs="Arial Unicode MS" w:eastAsia="Arial Unicode MS"/>
          <w:rtl w:val="0"/>
          <w:lang w:val="en-US"/>
        </w:rPr>
        <w:t>https://github.com/DanielSmith</w:t>
      </w:r>
      <w:bookmarkEnd w:id="1"/>
      <w:r>
        <w:rPr/>
        <w:fldChar w:fldCharType="end" w:fldLock="0"/>
      </w:r>
    </w:p>
    <w:p>
      <w:pPr>
        <w:pStyle w:val="Heading 2"/>
      </w:pPr>
      <w:bookmarkStart w:name="professionalsummary" w:id="2"/>
      <w:r>
        <w:rPr>
          <w:rFonts w:cs="Arial Unicode MS" w:eastAsia="Arial Unicode MS"/>
          <w:rtl w:val="0"/>
          <w:lang w:val="en-US"/>
        </w:rPr>
        <w:t>Professional Summary</w:t>
      </w:r>
    </w:p>
    <w:p>
      <w:pPr>
        <w:pStyle w:val="Body"/>
      </w:pPr>
      <w:r>
        <w:rPr>
          <w:rFonts w:cs="Arial Unicode MS" w:eastAsia="Arial Unicode MS"/>
          <w:rtl w:val="0"/>
          <w:lang w:val="en-US"/>
        </w:rPr>
        <w:t>Highly experienced Web Developer and Technologist with extensive expertise in LAMP</w:t>
      </w:r>
      <w:r>
        <w:rPr>
          <w:rFonts w:cs="Arial Unicode MS" w:eastAsia="Arial Unicode MS"/>
          <w:rtl w:val="0"/>
          <w:lang w:val="en-US"/>
        </w:rPr>
        <w:t xml:space="preserve"> &amp; </w:t>
      </w:r>
      <w:r>
        <w:rPr>
          <w:rFonts w:cs="Arial Unicode MS" w:eastAsia="Arial Unicode MS"/>
          <w:rtl w:val="0"/>
          <w:lang w:val="en-US"/>
        </w:rPr>
        <w:t>JAMstack</w:t>
      </w:r>
      <w:r>
        <w:rPr>
          <w:rFonts w:cs="Arial Unicode MS" w:eastAsia="Arial Unicode MS"/>
          <w:rtl w:val="0"/>
          <w:lang w:val="en-US"/>
        </w:rPr>
        <w:t xml:space="preserve">, </w:t>
      </w:r>
      <w:r>
        <w:rPr>
          <w:rFonts w:cs="Arial Unicode MS" w:eastAsia="Arial Unicode MS"/>
          <w:rtl w:val="0"/>
          <w:lang w:val="de-DE"/>
        </w:rPr>
        <w:t>and MERN</w:t>
      </w:r>
      <w:r>
        <w:rPr>
          <w:rFonts w:cs="Arial Unicode MS" w:eastAsia="Arial Unicode MS"/>
          <w:rtl w:val="0"/>
          <w:lang w:val="en-US"/>
        </w:rPr>
        <w:t xml:space="preserve"> &amp; </w:t>
      </w:r>
      <w:r>
        <w:rPr>
          <w:rFonts w:cs="Arial Unicode MS" w:eastAsia="Arial Unicode MS"/>
          <w:rtl w:val="0"/>
          <w:lang w:val="en-US"/>
        </w:rPr>
        <w:t>MEVN (Full Stack) environments. Adept at understanding and integrating large-scale software project components. Collaborates well with cross-functional teams including QA, Designers, DevOps, and Producers. Proficient in leveraging AI tools for development.</w:t>
      </w:r>
    </w:p>
    <w:p>
      <w:pPr>
        <w:pStyle w:val="Body"/>
      </w:pPr>
    </w:p>
    <w:p>
      <w:pPr>
        <w:pStyle w:val="Body"/>
      </w:pPr>
      <w:r>
        <w:rPr>
          <w:rFonts w:cs="Arial Unicode MS" w:eastAsia="Arial Unicode MS"/>
          <w:rtl w:val="0"/>
          <w:lang w:val="en-US"/>
        </w:rPr>
        <w:t>Seeking full-time or part-time contract/position. US Citizen, open to travel and relocation. Proven ability to adapt to diverse projects through extensive freelance experience. Key companies and projects include: Trim CRM, Stitcher.com, Webtrends, Friendster, AOL.Com (AOL), AutoCAD R12/R13 (Autodesk), Island Write/Paint/Draw (Island Graphics). Also a published author for O</w:t>
      </w:r>
      <w:r>
        <w:rPr>
          <w:rFonts w:cs="Arial Unicode MS" w:eastAsia="Arial Unicode MS" w:hint="default"/>
          <w:rtl w:val="1"/>
        </w:rPr>
        <w:t>’</w:t>
      </w:r>
      <w:r>
        <w:rPr>
          <w:rFonts w:cs="Arial Unicode MS" w:eastAsia="Arial Unicode MS"/>
          <w:rtl w:val="0"/>
          <w:lang w:val="en-US"/>
        </w:rPr>
        <w:t>Reilly, blog, dev.to, and Medium.</w:t>
      </w:r>
      <w:bookmarkEnd w:id="2"/>
    </w:p>
    <w:p>
      <w:pPr>
        <w:pStyle w:val="Heading 2"/>
      </w:pPr>
      <w:r>
        <w:rPr>
          <w:rFonts w:cs="Arial Unicode MS" w:eastAsia="Arial Unicode MS"/>
          <w:rtl w:val="0"/>
          <w:lang w:val="en-US"/>
        </w:rPr>
        <w:t>Technical Skills</w:t>
      </w:r>
    </w:p>
    <w:tbl>
      <w:tblPr>
        <w:tblW w:w="979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895"/>
        <w:gridCol w:w="4896"/>
      </w:tblGrid>
      <w:tr>
        <w:tblPrEx>
          <w:shd w:val="clear" w:color="auto" w:fill="156082"/>
        </w:tblPrEx>
        <w:trPr>
          <w:trHeight w:val="432" w:hRule="atLeast"/>
          <w:tblHeader/>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pPr>
            <w:r>
              <w:rPr>
                <w:b w:val="1"/>
                <w:bCs w:val="1"/>
                <w:rtl w:val="0"/>
                <w:lang w:val="en-US"/>
              </w:rPr>
              <w:t>Cli</w:t>
            </w:r>
            <w:r>
              <w:rPr>
                <w:b w:val="1"/>
                <w:bCs w:val="1"/>
                <w:rtl w:val="0"/>
                <w:lang w:val="en-US"/>
              </w:rPr>
              <w:t>e</w:t>
            </w:r>
            <w:r>
              <w:rPr>
                <w:b w:val="1"/>
                <w:bCs w:val="1"/>
                <w:rtl w:val="0"/>
                <w:lang w:val="en-US"/>
              </w:rPr>
              <w:t>nt Side / Frontend</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pPr>
            <w:r>
              <w:rPr>
                <w:b w:val="1"/>
                <w:bCs w:val="1"/>
                <w:rtl w:val="0"/>
                <w:lang w:val="en-US"/>
              </w:rPr>
              <w:t>Server Side / Backend</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JavaScript / ES6+</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Node.js / Express</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Vue 3+ w/Pinia, Vuex, Router, Vuetify</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PHP, Laravel 10</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React 18 w/Zustand, Next.js, Redux, Router</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Apache, Nginx</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Tooling: Git, npm, Vite</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MongoDB</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Google APIs (places, maps, geometry)</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MySQL</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HTML/Templating, CSS, Tailwind CSS</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Memcached / Redis</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Bootstrap</w:t>
            </w: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AWS: EC2, S3, Lambda, DynamoDB</w:t>
            </w:r>
          </w:p>
        </w:tc>
      </w:tr>
      <w:tr>
        <w:tblPrEx>
          <w:shd w:val="clear" w:color="auto" w:fill="cad1d7"/>
        </w:tblPrEx>
        <w:trPr>
          <w:trHeight w:val="432" w:hRule="atLeast"/>
        </w:trPr>
        <w:tc>
          <w:tcPr>
            <w:tcW w:type="dxa" w:w="4895"/>
            <w:tcBorders>
              <w:top w:val="nil"/>
              <w:left w:val="nil"/>
              <w:bottom w:val="nil"/>
              <w:right w:val="nil"/>
            </w:tcBorders>
            <w:shd w:val="clear" w:color="auto" w:fill="auto"/>
            <w:tcMar>
              <w:top w:type="dxa" w:w="0"/>
              <w:left w:type="dxa" w:w="0"/>
              <w:bottom w:type="dxa" w:w="0"/>
              <w:right w:type="dxa" w:w="0"/>
            </w:tcMar>
            <w:vAlign w:val="center"/>
          </w:tcPr>
          <w:p/>
        </w:tc>
        <w:tc>
          <w:tcPr>
            <w:tcW w:type="dxa" w:w="4895"/>
            <w:tcBorders>
              <w:top w:val="nil"/>
              <w:left w:val="nil"/>
              <w:bottom w:val="nil"/>
              <w:right w:val="nil"/>
            </w:tcBorders>
            <w:shd w:val="clear" w:color="auto" w:fill="auto"/>
            <w:tcMar>
              <w:top w:type="dxa" w:w="0"/>
              <w:left w:type="dxa" w:w="0"/>
              <w:bottom w:type="dxa" w:w="0"/>
              <w:right w:type="dxa" w:w="0"/>
            </w:tcMar>
            <w:vAlign w:val="center"/>
          </w:tcPr>
          <w:p>
            <w:pPr>
              <w:pStyle w:val="Body"/>
              <w:spacing w:line="240" w:lineRule="auto"/>
            </w:pPr>
            <w:r>
              <w:rPr>
                <w:rtl w:val="0"/>
                <w:lang w:val="en-US"/>
              </w:rPr>
              <w:t>Netlify</w:t>
            </w:r>
          </w:p>
        </w:tc>
      </w:tr>
    </w:tbl>
    <w:p>
      <w:pPr>
        <w:pStyle w:val="Heading 2"/>
      </w:pPr>
      <w:bookmarkStart w:name="additionalskills" w:id="3"/>
      <w:r>
        <w:rPr>
          <w:rFonts w:cs="Arial Unicode MS" w:eastAsia="Arial Unicode MS"/>
          <w:rtl w:val="0"/>
          <w:lang w:val="en-US"/>
        </w:rPr>
        <w:t>Additional Skills</w:t>
      </w:r>
    </w:p>
    <w:p>
      <w:pPr>
        <w:pStyle w:val="Bulletlist"/>
        <w:numPr>
          <w:ilvl w:val="0"/>
          <w:numId w:val="2"/>
        </w:numPr>
      </w:pPr>
      <w:r>
        <w:rPr>
          <w:rtl w:val="0"/>
        </w:rPr>
        <w:t>C, C++, Tcl, Three.js (Prior Experience)</w:t>
      </w:r>
    </w:p>
    <w:p>
      <w:pPr>
        <w:pStyle w:val="Bulletlist"/>
        <w:numPr>
          <w:ilvl w:val="0"/>
          <w:numId w:val="2"/>
        </w:numPr>
      </w:pPr>
      <w:r>
        <w:rPr>
          <w:rtl w:val="0"/>
        </w:rPr>
        <w:t>Firebase (Awareness)</w:t>
      </w:r>
    </w:p>
    <w:p>
      <w:pPr>
        <w:pStyle w:val="Bulletlist"/>
        <w:numPr>
          <w:ilvl w:val="0"/>
          <w:numId w:val="2"/>
        </w:numPr>
      </w:pPr>
      <w:r>
        <w:rPr>
          <w:rtl w:val="0"/>
        </w:rPr>
        <w:t>Areas of Interest: UI/UX, ML/AI, AR/VR (Unity, Unreal)</w:t>
      </w:r>
      <w:bookmarkEnd w:id="3"/>
    </w:p>
    <w:p>
      <w:pPr>
        <w:pStyle w:val="Heading 2"/>
      </w:pPr>
      <w:bookmarkStart w:name="technicalreviewspublications" w:id="4"/>
      <w:r>
        <w:rPr>
          <w:rFonts w:cs="Arial Unicode MS" w:eastAsia="Arial Unicode MS"/>
          <w:rtl w:val="0"/>
          <w:lang w:val="en-US"/>
        </w:rPr>
        <w:t xml:space="preserve">Technical </w:t>
      </w:r>
      <w:r>
        <w:rPr>
          <w:rFonts w:cs="Arial Unicode MS" w:eastAsia="Arial Unicode MS"/>
          <w:rtl w:val="0"/>
          <w:lang w:val="en-US"/>
        </w:rPr>
        <w:t>Reviews</w:t>
      </w:r>
      <w:r>
        <w:rPr>
          <w:rFonts w:cs="Arial Unicode MS" w:eastAsia="Arial Unicode MS"/>
          <w:rtl w:val="0"/>
        </w:rPr>
        <w:t xml:space="preserve"> &amp; </w:t>
      </w:r>
      <w:r>
        <w:rPr>
          <w:rFonts w:cs="Arial Unicode MS" w:eastAsia="Arial Unicode MS"/>
          <w:rtl w:val="0"/>
          <w:lang w:val="en-US"/>
        </w:rPr>
        <w:t>Publications</w:t>
      </w:r>
    </w:p>
    <w:p>
      <w:pPr>
        <w:pStyle w:val="Body"/>
        <w:numPr>
          <w:ilvl w:val="0"/>
          <w:numId w:val="2"/>
        </w:numPr>
      </w:pPr>
      <w:r>
        <w:rPr>
          <w:rFonts w:cs="Arial Unicode MS" w:eastAsia="Arial Unicode MS"/>
          <w:rtl w:val="0"/>
          <w:lang w:val="en-US"/>
        </w:rPr>
        <w:t xml:space="preserve">Technical review for Prentice Hall (Pearson Education): The </w:t>
      </w:r>
      <w:r>
        <w:rPr>
          <w:rFonts w:cs="Arial Unicode MS" w:eastAsia="Arial Unicode MS"/>
          <w:sz w:val="24"/>
          <w:szCs w:val="24"/>
          <w:rtl w:val="0"/>
          <w:lang w:val="en-US"/>
        </w:rPr>
        <w:t>XML</w:t>
      </w:r>
      <w:r>
        <w:rPr>
          <w:rFonts w:cs="Arial Unicode MS" w:eastAsia="Arial Unicode MS"/>
          <w:rtl w:val="0"/>
          <w:lang w:val="en-US"/>
        </w:rPr>
        <w:t xml:space="preserve"> Schema Companion, XSLT 2.0 Web Development, and Spring Into HTML and CSS.</w:t>
      </w:r>
    </w:p>
    <w:p>
      <w:pPr>
        <w:pStyle w:val="Body"/>
        <w:numPr>
          <w:ilvl w:val="0"/>
          <w:numId w:val="2"/>
        </w:numPr>
      </w:pPr>
      <w:r>
        <w:rPr>
          <w:rFonts w:cs="Arial Unicode MS" w:eastAsia="Arial Unicode MS"/>
          <w:rtl w:val="0"/>
          <w:lang w:val="en-US"/>
        </w:rPr>
        <w:t>Technical review for O</w:t>
      </w:r>
      <w:r>
        <w:rPr>
          <w:rFonts w:cs="Arial Unicode MS" w:eastAsia="Arial Unicode MS" w:hint="default"/>
          <w:rtl w:val="1"/>
        </w:rPr>
        <w:t>’</w:t>
      </w:r>
      <w:r>
        <w:rPr>
          <w:rFonts w:cs="Arial Unicode MS" w:eastAsia="Arial Unicode MS"/>
          <w:rtl w:val="0"/>
          <w:lang w:val="en-US"/>
        </w:rPr>
        <w:t>Reilly: Programming 3D Applications with HTML5 and WebGL.</w:t>
      </w:r>
      <w:bookmarkEnd w:id="4"/>
    </w:p>
    <w:p>
      <w:pPr>
        <w:pStyle w:val="Heading 2"/>
      </w:pPr>
      <w:bookmarkStart w:name="projects" w:id="5"/>
      <w:r>
        <w:rPr>
          <w:rFonts w:cs="Arial Unicode MS" w:eastAsia="Arial Unicode MS"/>
          <w:rtl w:val="0"/>
          <w:lang w:val="en-US"/>
        </w:rPr>
        <w:t>Projects</w:t>
      </w:r>
    </w:p>
    <w:p>
      <w:pPr>
        <w:pStyle w:val="Body"/>
        <w:numPr>
          <w:ilvl w:val="0"/>
          <w:numId w:val="2"/>
        </w:numPr>
      </w:pPr>
      <w:r>
        <w:rPr>
          <w:rFonts w:cs="Arial Unicode MS" w:eastAsia="Arial Unicode MS"/>
          <w:rtl w:val="0"/>
          <w:lang w:val="en-US"/>
        </w:rPr>
        <w:t>Alap / Alap editors: Dynamically specify menus of links for anchor and images.</w:t>
      </w:r>
    </w:p>
    <w:p>
      <w:pPr>
        <w:pStyle w:val="Body"/>
        <w:numPr>
          <w:ilvl w:val="1"/>
          <w:numId w:val="2"/>
        </w:numPr>
        <w:rPr>
          <w:lang w:val="nl-NL"/>
        </w:rPr>
      </w:pPr>
      <w:r>
        <w:rPr>
          <w:rtl w:val="0"/>
          <w:lang w:val="nl-NL"/>
        </w:rPr>
        <w:t xml:space="preserve">Alap overview: </w:t>
      </w:r>
      <w:r>
        <w:rPr>
          <w:rStyle w:val="Hyperlink.0"/>
        </w:rPr>
        <w:fldChar w:fldCharType="begin" w:fldLock="0"/>
      </w:r>
      <w:r>
        <w:rPr>
          <w:rStyle w:val="Hyperlink.0"/>
        </w:rPr>
        <w:instrText xml:space="preserve"> HYPERLINK "https://alap.info/"</w:instrText>
      </w:r>
      <w:r>
        <w:rPr>
          <w:rStyle w:val="Hyperlink.0"/>
        </w:rPr>
        <w:fldChar w:fldCharType="separate" w:fldLock="0"/>
      </w:r>
      <w:r>
        <w:rPr>
          <w:rStyle w:val="Hyperlink.0"/>
          <w:rtl w:val="0"/>
        </w:rPr>
        <w:t>https://alap.info/</w:t>
      </w:r>
      <w:r>
        <w:rPr/>
        <w:fldChar w:fldCharType="end" w:fldLock="0"/>
      </w:r>
    </w:p>
    <w:p>
      <w:pPr>
        <w:pStyle w:val="Body"/>
        <w:numPr>
          <w:ilvl w:val="1"/>
          <w:numId w:val="2"/>
        </w:numPr>
      </w:pPr>
      <w:r>
        <w:rPr>
          <w:rFonts w:cs="Arial Unicode MS" w:eastAsia="Arial Unicode MS"/>
          <w:rtl w:val="0"/>
          <w:lang w:val="nl-NL"/>
        </w:rPr>
        <w:t xml:space="preserve">Alap Editor React Demo: </w:t>
      </w:r>
      <w:r>
        <w:rPr>
          <w:rStyle w:val="Hyperlink.0"/>
        </w:rPr>
        <w:fldChar w:fldCharType="begin" w:fldLock="0"/>
      </w:r>
      <w:r>
        <w:rPr>
          <w:rStyle w:val="Hyperlink.0"/>
        </w:rPr>
        <w:instrText xml:space="preserve"> HYPERLINK "https://editor-react.alap.info/"</w:instrText>
      </w:r>
      <w:r>
        <w:rPr>
          <w:rStyle w:val="Hyperlink.0"/>
        </w:rPr>
        <w:fldChar w:fldCharType="separate" w:fldLock="0"/>
      </w:r>
      <w:r>
        <w:rPr>
          <w:rStyle w:val="Hyperlink.0"/>
          <w:rFonts w:cs="Arial Unicode MS" w:eastAsia="Arial Unicode MS"/>
          <w:rtl w:val="0"/>
          <w:lang w:val="pt-PT"/>
        </w:rPr>
        <w:t>https://editor-react.alap.info/</w:t>
      </w:r>
      <w:r>
        <w:rPr/>
        <w:fldChar w:fldCharType="end" w:fldLock="0"/>
      </w:r>
    </w:p>
    <w:p>
      <w:pPr>
        <w:pStyle w:val="Body"/>
        <w:numPr>
          <w:ilvl w:val="1"/>
          <w:numId w:val="2"/>
        </w:numPr>
        <w:rPr>
          <w:lang w:val="nl-NL"/>
        </w:rPr>
      </w:pPr>
      <w:r>
        <w:rPr>
          <w:rtl w:val="0"/>
          <w:lang w:val="nl-NL"/>
        </w:rPr>
        <w:t xml:space="preserve">Alap Editor Vue Demo: </w:t>
      </w:r>
      <w:r>
        <w:rPr>
          <w:rStyle w:val="Hyperlink.0"/>
        </w:rPr>
        <w:fldChar w:fldCharType="begin" w:fldLock="0"/>
      </w:r>
      <w:r>
        <w:rPr>
          <w:rStyle w:val="Hyperlink.0"/>
        </w:rPr>
        <w:instrText xml:space="preserve"> HYPERLINK "https://editor-vue.alap.info/"</w:instrText>
      </w:r>
      <w:r>
        <w:rPr>
          <w:rStyle w:val="Hyperlink.0"/>
        </w:rPr>
        <w:fldChar w:fldCharType="separate" w:fldLock="0"/>
      </w:r>
      <w:r>
        <w:rPr>
          <w:rStyle w:val="Hyperlink.0"/>
          <w:rtl w:val="0"/>
        </w:rPr>
        <w:t>https://editor-vue.alap.info/</w:t>
      </w:r>
      <w:r>
        <w:rPr/>
        <w:fldChar w:fldCharType="end" w:fldLock="0"/>
      </w:r>
    </w:p>
    <w:p>
      <w:pPr>
        <w:pStyle w:val="Body"/>
        <w:numPr>
          <w:ilvl w:val="1"/>
          <w:numId w:val="2"/>
        </w:numPr>
        <w:rPr>
          <w:lang w:val="en-US"/>
        </w:rPr>
      </w:pPr>
      <w:r>
        <w:rPr>
          <w:rtl w:val="0"/>
          <w:lang w:val="en-US"/>
        </w:rPr>
        <w:t xml:space="preserve">GitHub Repos: </w:t>
      </w:r>
      <w:r>
        <w:rPr>
          <w:rStyle w:val="Hyperlink.0"/>
        </w:rPr>
        <w:fldChar w:fldCharType="begin" w:fldLock="0"/>
      </w:r>
      <w:r>
        <w:rPr>
          <w:rStyle w:val="Hyperlink.0"/>
        </w:rPr>
        <w:instrText xml:space="preserve"> HYPERLINK "https://github.com/DanielSmith/alap"</w:instrText>
      </w:r>
      <w:r>
        <w:rPr>
          <w:rStyle w:val="Hyperlink.0"/>
        </w:rPr>
        <w:fldChar w:fldCharType="separate" w:fldLock="0"/>
      </w:r>
      <w:r>
        <w:rPr>
          <w:rStyle w:val="Hyperlink.0"/>
          <w:rtl w:val="0"/>
          <w:lang w:val="en-US"/>
        </w:rPr>
        <w:t>https://github.com/DanielSmith/alap</w:t>
      </w:r>
      <w:r>
        <w:rPr/>
        <w:fldChar w:fldCharType="end" w:fldLock="0"/>
      </w:r>
      <w:r>
        <w:rPr>
          <w:rtl w:val="0"/>
        </w:rPr>
        <w:t xml:space="preserve">, </w:t>
      </w:r>
      <w:r>
        <w:rPr>
          <w:rStyle w:val="Hyperlink.0"/>
        </w:rPr>
        <w:fldChar w:fldCharType="begin" w:fldLock="0"/>
      </w:r>
      <w:r>
        <w:rPr>
          <w:rStyle w:val="Hyperlink.0"/>
        </w:rPr>
        <w:instrText xml:space="preserve"> HYPERLINK "https://github.com/DanielSmith/alap-editor-vue"</w:instrText>
      </w:r>
      <w:r>
        <w:rPr>
          <w:rStyle w:val="Hyperlink.0"/>
        </w:rPr>
        <w:fldChar w:fldCharType="separate" w:fldLock="0"/>
      </w:r>
      <w:r>
        <w:rPr>
          <w:rStyle w:val="Hyperlink.0"/>
          <w:rtl w:val="0"/>
          <w:lang w:val="en-US"/>
        </w:rPr>
        <w:t>https://github.com/DanielSmith/alap-editor-vue</w:t>
      </w:r>
      <w:r>
        <w:rPr/>
        <w:fldChar w:fldCharType="end" w:fldLock="0"/>
      </w:r>
    </w:p>
    <w:p>
      <w:pPr>
        <w:pStyle w:val="Body"/>
        <w:numPr>
          <w:ilvl w:val="1"/>
          <w:numId w:val="2"/>
        </w:numPr>
        <w:rPr>
          <w:lang w:val="en-US"/>
        </w:rPr>
      </w:pPr>
      <w:r>
        <w:rPr>
          <w:rtl w:val="0"/>
          <w:lang w:val="en-US"/>
        </w:rPr>
        <w:t xml:space="preserve">Article: </w:t>
      </w:r>
      <w:r>
        <w:rPr>
          <w:rStyle w:val="Hyperlink.0"/>
        </w:rPr>
        <w:fldChar w:fldCharType="begin" w:fldLock="0"/>
      </w:r>
      <w:r>
        <w:rPr>
          <w:rStyle w:val="Hyperlink.0"/>
        </w:rPr>
        <w:instrText xml:space="preserve"> HYPERLINK "https://dev.to/danielsmith/alap-menus-for-links-5e95"</w:instrText>
      </w:r>
      <w:r>
        <w:rPr>
          <w:rStyle w:val="Hyperlink.0"/>
        </w:rPr>
        <w:fldChar w:fldCharType="separate" w:fldLock="0"/>
      </w:r>
      <w:r>
        <w:rPr>
          <w:rStyle w:val="Hyperlink.0"/>
          <w:rtl w:val="0"/>
          <w:lang w:val="de-DE"/>
        </w:rPr>
        <w:t>https://dev.to/danielsmith/alap-menus-for-links-5e95</w:t>
      </w:r>
      <w:r>
        <w:rPr/>
        <w:fldChar w:fldCharType="end" w:fldLock="0"/>
      </w:r>
    </w:p>
    <w:p>
      <w:pPr>
        <w:pStyle w:val="Body"/>
        <w:numPr>
          <w:ilvl w:val="0"/>
          <w:numId w:val="2"/>
        </w:numPr>
      </w:pPr>
      <w:r>
        <w:rPr>
          <w:rFonts w:cs="Arial Unicode MS" w:eastAsia="Arial Unicode MS"/>
          <w:rtl w:val="0"/>
          <w:lang w:val="en-US"/>
        </w:rPr>
        <w:t>Citymap: Search places on a map, filtering by City Boundaries.</w:t>
      </w:r>
    </w:p>
    <w:p>
      <w:pPr>
        <w:pStyle w:val="Body"/>
        <w:numPr>
          <w:ilvl w:val="1"/>
          <w:numId w:val="2"/>
        </w:numPr>
        <w:rPr>
          <w:lang w:val="en-US"/>
        </w:rPr>
      </w:pPr>
      <w:r>
        <w:rPr>
          <w:rtl w:val="0"/>
          <w:lang w:val="en-US"/>
        </w:rPr>
        <w:t xml:space="preserve">Article: </w:t>
      </w:r>
      <w:r>
        <w:rPr>
          <w:rStyle w:val="Hyperlink.0"/>
        </w:rPr>
        <w:fldChar w:fldCharType="begin" w:fldLock="0"/>
      </w:r>
      <w:r>
        <w:rPr>
          <w:rStyle w:val="Hyperlink.0"/>
        </w:rPr>
        <w:instrText xml:space="preserve"> HYPERLINK "https://medium.com/js-dojo/how-to-map-cities-with-vue-geojson-and-google-box-set-7d9afd486070"</w:instrText>
      </w:r>
      <w:r>
        <w:rPr>
          <w:rStyle w:val="Hyperlink.0"/>
        </w:rPr>
        <w:fldChar w:fldCharType="separate" w:fldLock="0"/>
      </w:r>
      <w:r>
        <w:rPr>
          <w:rStyle w:val="Hyperlink.0"/>
          <w:rtl w:val="0"/>
          <w:lang w:val="en-US"/>
        </w:rPr>
        <w:t>https://medium.com/js-dojo/how-to-map-cities-with-vue-geojson-and-google-box-set-7d9afd486070</w:t>
      </w:r>
      <w:bookmarkEnd w:id="5"/>
      <w:r>
        <w:rPr/>
        <w:fldChar w:fldCharType="end" w:fldLock="0"/>
      </w:r>
      <w:bookmarkStart w:name="workexperience" w:id="6"/>
    </w:p>
    <w:p>
      <w:pPr>
        <w:pStyle w:val="Heading 2"/>
      </w:pPr>
      <w:r>
        <w:rPr>
          <w:rFonts w:cs="Arial Unicode MS" w:eastAsia="Arial Unicode MS"/>
          <w:rtl w:val="0"/>
          <w:lang w:val="en-US"/>
        </w:rPr>
        <w:t>Work Experience</w:t>
      </w:r>
    </w:p>
    <w:p>
      <w:pPr>
        <w:pStyle w:val="Jobtitle"/>
      </w:pPr>
      <w:r>
        <w:rPr>
          <w:rtl w:val="0"/>
        </w:rPr>
        <w:t>Senior Web Developer, A2E Solutions, LLC (March 2023 - Current)</w:t>
      </w:r>
    </w:p>
    <w:p>
      <w:pPr>
        <w:pStyle w:val="Body"/>
      </w:pPr>
      <w:r>
        <w:rPr>
          <w:rFonts w:cs="Arial Unicode MS" w:eastAsia="Arial Unicode MS"/>
          <w:rtl w:val="0"/>
          <w:lang w:val="en-US"/>
        </w:rPr>
        <w:t>Stealth development of web + application for individuals with cognitive challenges. Includes mapping, scheduling and contact management.</w:t>
      </w:r>
    </w:p>
    <w:p>
      <w:pPr>
        <w:pStyle w:val="Bulletlist"/>
        <w:numPr>
          <w:ilvl w:val="0"/>
          <w:numId w:val="2"/>
        </w:numPr>
      </w:pPr>
      <w:r>
        <w:rPr>
          <w:rtl w:val="0"/>
        </w:rPr>
        <w:t>Vue 3 + Pinia, Google Maps and Places/Address Autocomplete, Stripe, Bryntum Calendar, Laravel 10, Filament, AWS EC2</w:t>
      </w:r>
    </w:p>
    <w:p>
      <w:pPr>
        <w:pStyle w:val="Jobtitle"/>
      </w:pPr>
      <w:r>
        <w:rPr>
          <w:rtl w:val="0"/>
        </w:rPr>
        <w:t>Contractor at Nike as Web Developer (May - August 2022)</w:t>
      </w:r>
    </w:p>
    <w:p>
      <w:pPr>
        <w:pStyle w:val="Body"/>
      </w:pPr>
      <w:r>
        <w:rPr>
          <w:rFonts w:cs="Arial Unicode MS" w:eastAsia="Arial Unicode MS"/>
          <w:rtl w:val="0"/>
          <w:lang w:val="en-US"/>
        </w:rPr>
        <w:t>Contributed to Assort Visual, an application used for building product assortments for upcoming seasons. Tech stack included React, ES6+ and TypeScript, SASS, and leveraged many AWS services.</w:t>
      </w:r>
    </w:p>
    <w:p>
      <w:pPr>
        <w:pStyle w:val="Jobtitle"/>
      </w:pPr>
      <w:r>
        <w:rPr>
          <w:rtl w:val="0"/>
          <w:lang w:val="en-US"/>
        </w:rPr>
        <w:t xml:space="preserve">Full Stack Developer, </w:t>
      </w:r>
      <w:r>
        <w:rPr>
          <w:rtl w:val="0"/>
          <w:lang w:val="de-DE"/>
        </w:rPr>
        <w:t>Honeit, Inc (2021 - 2022)</w:t>
      </w:r>
    </w:p>
    <w:p>
      <w:pPr>
        <w:pStyle w:val="Body"/>
      </w:pPr>
      <w:r>
        <w:rPr>
          <w:rFonts w:cs="Arial Unicode MS" w:eastAsia="Arial Unicode MS"/>
          <w:rtl w:val="0"/>
          <w:lang w:val="en-US"/>
        </w:rPr>
        <w:t>Ongoing contracts with this recruitment startup</w:t>
      </w:r>
    </w:p>
    <w:p>
      <w:pPr>
        <w:pStyle w:val="Bulletlist"/>
        <w:numPr>
          <w:ilvl w:val="0"/>
          <w:numId w:val="2"/>
        </w:numPr>
      </w:pPr>
      <w:r>
        <w:rPr>
          <w:rtl w:val="0"/>
        </w:rPr>
        <w:t>Chrome Extension - pure ES6+ SPA to launch calls or schedule interviews with tech candidates. Added content script functionality to insert call buttons on existing pages.</w:t>
      </w:r>
    </w:p>
    <w:p>
      <w:pPr>
        <w:pStyle w:val="Bulletlist"/>
        <w:numPr>
          <w:ilvl w:val="0"/>
          <w:numId w:val="2"/>
        </w:numPr>
      </w:pPr>
      <w:r>
        <w:rPr>
          <w:rtl w:val="0"/>
        </w:rPr>
        <w:t>Push Notifications - wrote a detailed Client &amp; Server side example (vanilla ES6+ / Tailwind / Node) of how to use the Pusher Beams API</w:t>
      </w:r>
    </w:p>
    <w:p>
      <w:pPr>
        <w:pStyle w:val="Bulletlist"/>
        <w:numPr>
          <w:ilvl w:val="0"/>
          <w:numId w:val="2"/>
        </w:numPr>
      </w:pPr>
      <w:r>
        <w:rPr>
          <w:rtl w:val="0"/>
        </w:rPr>
        <w:t>Lambda: Node.js, Dynamo, EFS, S3, SNS - used JSON input to snip short video clips from long interviews</w:t>
      </w:r>
    </w:p>
    <w:p>
      <w:pPr>
        <w:pStyle w:val="Bulletlist"/>
        <w:numPr>
          <w:ilvl w:val="0"/>
          <w:numId w:val="2"/>
        </w:numPr>
      </w:pPr>
      <w:r>
        <w:rPr>
          <w:rtl w:val="0"/>
        </w:rPr>
        <w:t>Lambda: Node.js, Dynamo, S3, Transcribe, Comprehend - sentiment analysis of interview clips</w:t>
      </w:r>
    </w:p>
    <w:p>
      <w:pPr>
        <w:pStyle w:val="Jobtitle"/>
      </w:pPr>
      <w:r>
        <w:rPr>
          <w:rtl w:val="0"/>
        </w:rPr>
        <w:t>Full Stack Developer,</w:t>
      </w:r>
      <w:bookmarkEnd w:id="6"/>
      <w:r>
        <w:rPr>
          <w:rtl w:val="0"/>
        </w:rPr>
        <w:t xml:space="preserve"> </w:t>
      </w:r>
      <w:r>
        <w:rPr>
          <w:rtl w:val="0"/>
          <w:lang w:val="de-DE"/>
        </w:rPr>
        <w:t>Allodeum (2019 - 2020</w:t>
      </w:r>
      <w:r>
        <w:rPr>
          <w:rtl w:val="0"/>
          <w:lang w:val="en-US"/>
        </w:rPr>
        <w:t>)</w:t>
      </w:r>
    </w:p>
    <w:p>
      <w:pPr>
        <w:pStyle w:val="Body"/>
      </w:pPr>
      <w:r>
        <w:rPr>
          <w:rFonts w:cs="Arial Unicode MS" w:eastAsia="Arial Unicode MS"/>
          <w:rtl w:val="0"/>
          <w:lang w:val="en-US"/>
        </w:rPr>
        <w:t>Allodeum was a startup idea to put Real Estate Title Data into a blockchain, as a means of preventing fraud. Guided users through categories to enter data (Mortgage, Liens, and other Title Details), and to upload relevant files. Performed full-stack development on prototype. Tech stack: Vue, Vuex, Vue Router, Vue-bootstrap, Google Maps &amp; Places APIs, Node.js, Express, Mongoose, MongoDB, Docker</w:t>
      </w:r>
    </w:p>
    <w:p>
      <w:pPr>
        <w:pStyle w:val="Jobtitle"/>
      </w:pPr>
      <w:r>
        <w:rPr>
          <w:rtl w:val="0"/>
        </w:rPr>
        <w:t xml:space="preserve">Full Stack Developer, </w:t>
      </w:r>
      <w:r>
        <w:rPr>
          <w:rtl w:val="0"/>
        </w:rPr>
        <w:t>TAB Analytics (2019)</w:t>
      </w:r>
    </w:p>
    <w:p>
      <w:pPr>
        <w:pStyle w:val="Body"/>
      </w:pPr>
      <w:r>
        <w:rPr>
          <w:rFonts w:cs="Arial Unicode MS" w:eastAsia="Arial Unicode MS"/>
          <w:rtl w:val="0"/>
          <w:lang w:val="en-US"/>
        </w:rPr>
        <w:t>Developed SearchAPIs - mapping, searching, and aggregating residential real estate data. Idea was to predict commercial real estate trends, based on knowing title data (Bridge API, normalized MLS data). Implemented a search app that did:</w:t>
      </w:r>
    </w:p>
    <w:p>
      <w:pPr>
        <w:pStyle w:val="Body"/>
        <w:numPr>
          <w:ilvl w:val="0"/>
          <w:numId w:val="2"/>
        </w:numPr>
      </w:pPr>
      <w:r>
        <w:rPr>
          <w:rFonts w:cs="Arial Unicode MS" w:eastAsia="Arial Unicode MS"/>
          <w:rtl w:val="0"/>
          <w:lang w:val="en-US"/>
        </w:rPr>
        <w:t>Google Maps and Places/Address Autocomplete</w:t>
      </w:r>
    </w:p>
    <w:p>
      <w:pPr>
        <w:pStyle w:val="Body"/>
        <w:numPr>
          <w:ilvl w:val="0"/>
          <w:numId w:val="2"/>
        </w:numPr>
      </w:pPr>
      <w:r>
        <w:rPr>
          <w:rFonts w:cs="Arial Unicode MS" w:eastAsia="Arial Unicode MS"/>
          <w:rtl w:val="0"/>
          <w:lang w:val="en-US"/>
        </w:rPr>
        <w:t>openstreetmap API, GeoJSON data to overlay city limits</w:t>
      </w:r>
    </w:p>
    <w:p>
      <w:pPr>
        <w:pStyle w:val="Body"/>
        <w:numPr>
          <w:ilvl w:val="0"/>
          <w:numId w:val="2"/>
        </w:numPr>
      </w:pPr>
      <w:r>
        <w:rPr>
          <w:rFonts w:cs="Arial Unicode MS" w:eastAsia="Arial Unicode MS"/>
          <w:rtl w:val="0"/>
          <w:lang w:val="en-US"/>
        </w:rPr>
        <w:t>keyword and category search for Google Places, Yelp, Flickr, and Foursquare</w:t>
      </w:r>
    </w:p>
    <w:p>
      <w:pPr>
        <w:pStyle w:val="Body"/>
        <w:numPr>
          <w:ilvl w:val="0"/>
          <w:numId w:val="2"/>
        </w:numPr>
      </w:pPr>
      <w:r>
        <w:rPr>
          <w:rFonts w:cs="Arial Unicode MS" w:eastAsia="Arial Unicode MS"/>
          <w:rtl w:val="0"/>
          <w:lang w:val="en-US"/>
        </w:rPr>
        <w:t>implemented a prototype of polygon-filtered search results</w:t>
      </w:r>
    </w:p>
    <w:p>
      <w:pPr>
        <w:pStyle w:val="Body"/>
      </w:pPr>
    </w:p>
    <w:p>
      <w:pPr>
        <w:pStyle w:val="Body"/>
      </w:pPr>
      <w:r>
        <w:rPr>
          <w:rFonts w:cs="Arial Unicode MS" w:eastAsia="Arial Unicode MS"/>
          <w:rtl w:val="0"/>
          <w:lang w:val="en-US"/>
        </w:rPr>
        <w:t>Tech stack: Vue, Vuetify, Vue Router, Node, Express, GeoJSON, and several search APIs</w:t>
      </w:r>
    </w:p>
    <w:p>
      <w:pPr>
        <w:pStyle w:val="Jobtitle"/>
      </w:pPr>
      <w:r>
        <w:rPr>
          <w:rtl w:val="0"/>
        </w:rPr>
        <w:t xml:space="preserve">Full Stack Developer, </w:t>
      </w:r>
      <w:r>
        <w:rPr>
          <w:rtl w:val="0"/>
          <w:lang w:val="en-US"/>
        </w:rPr>
        <w:t>Quick Mount PV (2018)</w:t>
      </w:r>
    </w:p>
    <w:p>
      <w:pPr>
        <w:pStyle w:val="Body"/>
      </w:pPr>
      <w:r>
        <w:rPr>
          <w:rFonts w:cs="Arial Unicode MS" w:eastAsia="Arial Unicode MS"/>
          <w:rtl w:val="0"/>
          <w:lang w:val="en-US"/>
        </w:rPr>
        <w:t>Issue tracking and written evaluation of QDesign app effort (Solar Panel roof layout projects). Acted as a liaison between product manager and development team in Ukraine. Also started development of a Parts Config Editor SPA (Vue.js and Node.js) to produce JSON file descriptions of panels, mounts, etc. (to get away from hardwired dependencies in code) (Contract)</w:t>
      </w:r>
    </w:p>
    <w:p>
      <w:pPr>
        <w:pStyle w:val="Jobtitle"/>
      </w:pPr>
      <w:r>
        <w:rPr>
          <w:rtl w:val="0"/>
          <w:lang w:val="en-US"/>
        </w:rPr>
        <w:t>Upwork Clients (2017)</w:t>
      </w:r>
    </w:p>
    <w:p>
      <w:pPr>
        <w:pStyle w:val="Body"/>
      </w:pPr>
      <w:r>
        <w:rPr>
          <w:rFonts w:cs="Arial Unicode MS" w:eastAsia="Arial Unicode MS"/>
          <w:rtl w:val="0"/>
          <w:lang w:val="en-US"/>
        </w:rPr>
        <w:t>Image Scrapbook - upload audio / video / photos to file store (Vue.js + Node.js)</w:t>
      </w:r>
    </w:p>
    <w:p>
      <w:pPr>
        <w:pStyle w:val="Body"/>
      </w:pPr>
      <w:r>
        <w:rPr>
          <w:rFonts w:cs="Arial Unicode MS" w:eastAsia="Arial Unicode MS"/>
          <w:rtl w:val="0"/>
          <w:lang w:val="en-US"/>
        </w:rPr>
        <w:t>(NDA / Stealth Project) - wrote prototype to measure user sentiment while watching videos of talks. Gathered positive &amp; negative feedback per second while viewing. Utilized resulting data to show bar charts of mood for all viewers. (Vue.js, c3.js, Node.js, MongoDB)</w:t>
      </w:r>
    </w:p>
    <w:p>
      <w:pPr>
        <w:pStyle w:val="Jobtitle"/>
      </w:pPr>
      <w:r>
        <w:rPr>
          <w:rtl w:val="0"/>
        </w:rPr>
        <w:t>Route 66 Digital (2016 - 2017)</w:t>
      </w:r>
      <w:r>
        <w:rPr>
          <w:rtl w:val="0"/>
        </w:rPr>
        <w:t xml:space="preserve"> </w:t>
      </w:r>
    </w:p>
    <w:p>
      <w:pPr>
        <w:pStyle w:val="Body"/>
      </w:pPr>
      <w:r>
        <w:rPr>
          <w:rFonts w:cs="Arial Unicode MS" w:eastAsia="Arial Unicode MS"/>
          <w:rtl w:val="0"/>
          <w:lang w:val="en-US"/>
        </w:rPr>
        <w:t>Full stack developer (MERN &amp; MEVN) for Content Management Framework, and interactive web kiosk for use in a trade show.</w:t>
      </w:r>
    </w:p>
    <w:p>
      <w:pPr>
        <w:pStyle w:val="Body"/>
      </w:pPr>
    </w:p>
    <w:p>
      <w:pPr>
        <w:pStyle w:val="Body"/>
      </w:pPr>
      <w:r>
        <w:rPr>
          <w:rFonts w:cs="Arial Unicode MS" w:eastAsia="Arial Unicode MS"/>
          <w:rtl w:val="0"/>
          <w:lang w:val="nl-NL"/>
        </w:rPr>
        <w:t>Stack included: Node.js, Express.js, Mongo, React, MobX, Vue.js, vue-stash.js, jQuery, Velocity.js, socket.io.</w:t>
      </w:r>
    </w:p>
    <w:p>
      <w:pPr>
        <w:pStyle w:val="Body"/>
      </w:pPr>
    </w:p>
    <w:p>
      <w:pPr>
        <w:pStyle w:val="Body"/>
      </w:pPr>
      <w:r>
        <w:rPr>
          <w:rFonts w:cs="Arial Unicode MS" w:eastAsia="Arial Unicode MS"/>
          <w:rtl w:val="0"/>
          <w:lang w:val="en-US"/>
        </w:rPr>
        <w:t>Developed Content Management Framework, used to organize site data and layout for trade show interactive displays (such as a multichannel explainer for a car, drone, or other tech product). Produced a detailed JSON output and static assets which were used to drive an external client app. Implemented as a MERN stack.</w:t>
      </w:r>
    </w:p>
    <w:p>
      <w:pPr>
        <w:pStyle w:val="Body"/>
      </w:pPr>
    </w:p>
    <w:p>
      <w:pPr>
        <w:pStyle w:val="Body"/>
      </w:pPr>
      <w:r>
        <w:rPr>
          <w:rFonts w:cs="Arial Unicode MS" w:eastAsia="Arial Unicode MS"/>
          <w:rtl w:val="0"/>
          <w:lang w:val="en-US"/>
        </w:rPr>
        <w:t>Engineered Mural, a client side interactive app driven from JSON output and static assets from CMF. Hybrid approach of an overall Vue.js scaffolding, with internal jQuery interactive modules (extensive eventbus usage, and data organization via vue-stash). Used Velocity to drive animations, and made extensive use of Flexbox and CSS transforms.</w:t>
      </w:r>
    </w:p>
    <w:p>
      <w:pPr>
        <w:pStyle w:val="Jobtitle"/>
      </w:pPr>
      <w:r>
        <w:rPr>
          <w:rtl w:val="0"/>
          <w:lang w:val="de-DE"/>
        </w:rPr>
        <w:t>Trim CRM (2014 - 2016)</w:t>
      </w:r>
    </w:p>
    <w:p>
      <w:pPr>
        <w:pStyle w:val="Body"/>
      </w:pPr>
      <w:r>
        <w:rPr>
          <w:rFonts w:cs="Arial Unicode MS" w:eastAsia="Arial Unicode MS"/>
          <w:rtl w:val="0"/>
          <w:lang w:val="en-US"/>
        </w:rPr>
        <w:t>Full stack developer for a site aimed at business relationships. Transformed the client prototype into something polished and production ready.</w:t>
      </w:r>
    </w:p>
    <w:p>
      <w:pPr>
        <w:pStyle w:val="Body"/>
      </w:pPr>
    </w:p>
    <w:p>
      <w:pPr>
        <w:pStyle w:val="Body"/>
      </w:pPr>
      <w:r>
        <w:rPr>
          <w:rFonts w:cs="Arial Unicode MS" w:eastAsia="Arial Unicode MS"/>
          <w:rtl w:val="0"/>
          <w:lang w:val="en-US"/>
        </w:rPr>
        <w:t>Stack included: OOP PHP, MySQL, JavaScript, jQuery, jQuery UI, HighCharts, TableSorter, FullCalendar, Coverflow</w:t>
      </w:r>
    </w:p>
    <w:p>
      <w:pPr>
        <w:pStyle w:val="Body"/>
      </w:pPr>
    </w:p>
    <w:p>
      <w:pPr>
        <w:pStyle w:val="Body"/>
      </w:pPr>
      <w:r>
        <w:rPr>
          <w:rFonts w:cs="Arial Unicode MS" w:eastAsia="Arial Unicode MS"/>
          <w:rtl w:val="0"/>
          <w:lang w:val="en-US"/>
        </w:rPr>
        <w:t>Extensively refactored code organization, and introduced SASS to make stylesheets more manageable.</w:t>
      </w:r>
    </w:p>
    <w:p>
      <w:pPr>
        <w:pStyle w:val="Body"/>
      </w:pPr>
    </w:p>
    <w:p>
      <w:pPr>
        <w:pStyle w:val="Body"/>
      </w:pPr>
      <w:r>
        <w:rPr>
          <w:rFonts w:cs="Arial Unicode MS" w:eastAsia="Arial Unicode MS"/>
          <w:rtl w:val="0"/>
          <w:lang w:val="en-US"/>
        </w:rPr>
        <w:t>In addition to the programming aspect, Educated client on software development best practices, including:</w:t>
      </w:r>
    </w:p>
    <w:p>
      <w:pPr>
        <w:pStyle w:val="Body"/>
      </w:pPr>
    </w:p>
    <w:p>
      <w:pPr>
        <w:pStyle w:val="Body"/>
      </w:pPr>
      <w:r>
        <w:rPr>
          <w:rFonts w:cs="Arial Unicode MS" w:eastAsia="Arial Unicode MS"/>
          <w:rtl w:val="0"/>
          <w:lang w:val="en-US"/>
        </w:rPr>
        <w:t>Transitioned client from DreamWeaver, GoDaddy, and FTP to local development, github, and RackSpace (basic dev, staging, production)</w:t>
      </w:r>
    </w:p>
    <w:p>
      <w:pPr>
        <w:pStyle w:val="Body"/>
        <w:numPr>
          <w:ilvl w:val="0"/>
          <w:numId w:val="2"/>
        </w:numPr>
      </w:pPr>
      <w:r>
        <w:rPr>
          <w:rFonts w:cs="Arial Unicode MS" w:eastAsia="Arial Unicode MS"/>
          <w:rtl w:val="0"/>
          <w:lang w:val="en-US"/>
        </w:rPr>
        <w:t>Used Balsamiq to help articulate UX</w:t>
      </w:r>
    </w:p>
    <w:p>
      <w:pPr>
        <w:pStyle w:val="Body"/>
        <w:numPr>
          <w:ilvl w:val="0"/>
          <w:numId w:val="2"/>
        </w:numPr>
      </w:pPr>
      <w:r>
        <w:rPr>
          <w:rFonts w:cs="Arial Unicode MS" w:eastAsia="Arial Unicode MS"/>
          <w:rtl w:val="0"/>
          <w:lang w:val="en-US"/>
        </w:rPr>
        <w:t>Used ScreenFlow to walk through dev concepts</w:t>
      </w:r>
    </w:p>
    <w:p>
      <w:pPr>
        <w:pStyle w:val="Body"/>
        <w:numPr>
          <w:ilvl w:val="0"/>
          <w:numId w:val="2"/>
        </w:numPr>
      </w:pPr>
      <w:r>
        <w:rPr>
          <w:rFonts w:cs="Arial Unicode MS" w:eastAsia="Arial Unicode MS"/>
          <w:rtl w:val="0"/>
          <w:lang w:val="en-US"/>
        </w:rPr>
        <w:t>Slack for documentation trail, everyday communication</w:t>
      </w:r>
    </w:p>
    <w:p>
      <w:pPr>
        <w:pStyle w:val="Body"/>
        <w:numPr>
          <w:ilvl w:val="0"/>
          <w:numId w:val="2"/>
        </w:numPr>
      </w:pPr>
      <w:r>
        <w:rPr>
          <w:rFonts w:cs="Arial Unicode MS" w:eastAsia="Arial Unicode MS"/>
          <w:rtl w:val="0"/>
          <w:lang w:val="en-US"/>
        </w:rPr>
        <w:t>Github for source code control and some issue tracking</w:t>
      </w:r>
    </w:p>
    <w:p>
      <w:pPr>
        <w:pStyle w:val="Body"/>
        <w:numPr>
          <w:ilvl w:val="0"/>
          <w:numId w:val="2"/>
        </w:numPr>
      </w:pPr>
      <w:r>
        <w:rPr>
          <w:rFonts w:cs="Arial Unicode MS" w:eastAsia="Arial Unicode MS"/>
          <w:rtl w:val="0"/>
          <w:lang w:val="en-US"/>
        </w:rPr>
        <w:t>Local development environment via MAMP, CodeKit, Sequel Pro, and Sublime</w:t>
      </w:r>
    </w:p>
    <w:p>
      <w:pPr>
        <w:pStyle w:val="Body"/>
        <w:numPr>
          <w:ilvl w:val="0"/>
          <w:numId w:val="2"/>
        </w:numPr>
      </w:pPr>
      <w:r>
        <w:rPr>
          <w:rFonts w:cs="Arial Unicode MS" w:eastAsia="Arial Unicode MS"/>
          <w:rtl w:val="0"/>
          <w:lang w:val="en-US"/>
        </w:rPr>
        <w:t>Articulated need for test plan, including test data, and means of automating / repeating input (such as PostMan)</w:t>
      </w:r>
    </w:p>
    <w:p>
      <w:pPr>
        <w:pStyle w:val="Jobtitle"/>
      </w:pPr>
      <w:r>
        <w:rPr>
          <w:rtl w:val="0"/>
          <w:lang w:val="en-US"/>
        </w:rPr>
        <w:t>Stitcher, Inc.</w:t>
      </w:r>
      <w:r>
        <w:rPr>
          <w:rtl w:val="0"/>
        </w:rPr>
        <w:t> </w:t>
      </w:r>
      <w:r>
        <w:rPr>
          <w:rtl w:val="0"/>
          <w:lang w:val="de-DE"/>
        </w:rPr>
        <w:t>- San Francisco, CA (2013 - 2014)</w:t>
      </w:r>
      <w:r>
        <w:rPr>
          <w:rtl w:val="0"/>
        </w:rPr>
        <w:t xml:space="preserve"> </w:t>
      </w:r>
    </w:p>
    <w:p>
      <w:pPr>
        <w:pStyle w:val="Body"/>
      </w:pPr>
      <w:r>
        <w:rPr>
          <w:rFonts w:cs="Arial Unicode MS" w:eastAsia="Arial Unicode MS"/>
          <w:rtl w:val="0"/>
          <w:lang w:val="en-US"/>
        </w:rPr>
        <w:t>Full stack developer for the podcast service: Stitcher.com and Partners.Stitcher.com.</w:t>
      </w:r>
    </w:p>
    <w:p>
      <w:pPr>
        <w:pStyle w:val="Body"/>
        <w:numPr>
          <w:ilvl w:val="0"/>
          <w:numId w:val="2"/>
        </w:numPr>
      </w:pPr>
      <w:r>
        <w:rPr>
          <w:rFonts w:cs="Arial Unicode MS" w:eastAsia="Arial Unicode MS"/>
          <w:rtl w:val="0"/>
          <w:lang w:val="en-US"/>
        </w:rPr>
        <w:t>Implemented memcache and frontside client caching of key Top 10 list page items</w:t>
      </w:r>
    </w:p>
    <w:p>
      <w:pPr>
        <w:pStyle w:val="Body"/>
        <w:numPr>
          <w:ilvl w:val="0"/>
          <w:numId w:val="2"/>
        </w:numPr>
      </w:pPr>
      <w:r>
        <w:rPr>
          <w:rFonts w:cs="Arial Unicode MS" w:eastAsia="Arial Unicode MS"/>
          <w:rtl w:val="0"/>
          <w:lang w:val="en-US"/>
        </w:rPr>
        <w:t>Converted episode search results to a display which facilitated creating Top 10 lists</w:t>
      </w:r>
    </w:p>
    <w:p>
      <w:pPr>
        <w:pStyle w:val="Body"/>
        <w:numPr>
          <w:ilvl w:val="0"/>
          <w:numId w:val="2"/>
        </w:numPr>
      </w:pPr>
      <w:r>
        <w:rPr>
          <w:rFonts w:cs="Arial Unicode MS" w:eastAsia="Arial Unicode MS"/>
          <w:rtl w:val="0"/>
          <w:lang w:val="en-US"/>
        </w:rPr>
        <w:t>Implemented Partner Portal enhancements to make it easier for show owners to edit their information.</w:t>
      </w:r>
    </w:p>
    <w:p>
      <w:pPr>
        <w:pStyle w:val="Body"/>
        <w:numPr>
          <w:ilvl w:val="0"/>
          <w:numId w:val="2"/>
        </w:numPr>
      </w:pPr>
      <w:r>
        <w:rPr>
          <w:rFonts w:cs="Arial Unicode MS" w:eastAsia="Arial Unicode MS"/>
          <w:rtl w:val="0"/>
          <w:lang w:val="en-US"/>
        </w:rPr>
        <w:t>Extensive work with Facebook and Twitter APIs to determine the social networking reach (likes and followers) of new partners, in order to determine how to handle incoming show hosting applications</w:t>
      </w:r>
    </w:p>
    <w:p>
      <w:pPr>
        <w:pStyle w:val="Body"/>
        <w:numPr>
          <w:ilvl w:val="0"/>
          <w:numId w:val="2"/>
        </w:numPr>
      </w:pPr>
      <w:r>
        <w:rPr>
          <w:rFonts w:cs="Arial Unicode MS" w:eastAsia="Arial Unicode MS"/>
          <w:rtl w:val="0"/>
          <w:lang w:val="en-US"/>
        </w:rPr>
        <w:t>Tech Stack: Lots of OOP PHP, jQuery + plugins + JavaScript, CSS4 w/media queries, Google APIs</w:t>
      </w:r>
    </w:p>
    <w:p>
      <w:pPr>
        <w:pStyle w:val="Jobtitle"/>
      </w:pPr>
      <w:r>
        <w:rPr>
          <w:rtl w:val="0"/>
          <w:lang w:val="en-US"/>
        </w:rPr>
        <w:t>Webtrends Social - San Francisco, CA (2012)</w:t>
      </w:r>
    </w:p>
    <w:p>
      <w:pPr>
        <w:pStyle w:val="Body"/>
      </w:pPr>
      <w:r>
        <w:rPr>
          <w:rFonts w:cs="Arial Unicode MS" w:eastAsia="Arial Unicode MS"/>
          <w:rtl w:val="0"/>
          <w:lang w:val="en-US"/>
        </w:rPr>
        <w:t xml:space="preserve">Implemented </w:t>
      </w:r>
      <w:r>
        <w:rPr>
          <w:rFonts w:cs="Arial Unicode MS" w:eastAsia="Arial Unicode MS" w:hint="default"/>
          <w:rtl w:val="1"/>
          <w:lang w:val="ar-SA" w:bidi="ar-SA"/>
        </w:rPr>
        <w:t>“</w:t>
      </w:r>
      <w:r>
        <w:rPr>
          <w:rFonts w:cs="Arial Unicode MS" w:eastAsia="Arial Unicode MS"/>
          <w:rtl w:val="0"/>
          <w:lang w:val="it-IT"/>
        </w:rPr>
        <w:t>Promote A Post</w:t>
      </w:r>
      <w:r>
        <w:rPr>
          <w:rFonts w:cs="Arial Unicode MS" w:eastAsia="Arial Unicode MS" w:hint="default"/>
          <w:rtl w:val="0"/>
        </w:rPr>
        <w:t xml:space="preserve">” </w:t>
      </w:r>
      <w:r>
        <w:rPr>
          <w:rFonts w:cs="Arial Unicode MS" w:eastAsia="Arial Unicode MS"/>
          <w:rtl w:val="0"/>
          <w:lang w:val="en-US"/>
        </w:rPr>
        <w:t>feature for targeted ad campaigns (Facebook Fan/Business Page posts) - Developed functionalities for dynamic ad campaign creation, scheduling, and editing. - Integrated autocomplete for targeted fields and dynamic audience reach measurements. - Managed previous ad editing capabilities. - Fixed bugs and enhanced moderation filters, utilizing extensive RegExp. - Tech stack: OOP JavaScript, jQuery, PHP, Facebook OpenGraph API.</w:t>
      </w:r>
    </w:p>
    <w:p>
      <w:pPr>
        <w:pStyle w:val="Heading 2"/>
      </w:pPr>
      <w:bookmarkStart w:name="earlierroles" w:id="7"/>
      <w:r>
        <w:rPr>
          <w:rFonts w:cs="Arial Unicode MS" w:eastAsia="Arial Unicode MS"/>
          <w:rtl w:val="0"/>
          <w:lang w:val="en-US"/>
        </w:rPr>
        <w:t>Earlier Roles</w:t>
      </w:r>
    </w:p>
    <w:p>
      <w:pPr>
        <w:pStyle w:val="Bulletlist"/>
        <w:numPr>
          <w:ilvl w:val="0"/>
          <w:numId w:val="2"/>
        </w:numPr>
      </w:pPr>
      <w:r>
        <w:rPr>
          <w:rtl w:val="0"/>
          <w:lang w:val="it-IT"/>
        </w:rPr>
        <w:t>Res3D.com - San Francisco, CA</w:t>
      </w:r>
    </w:p>
    <w:p>
      <w:pPr>
        <w:pStyle w:val="Bulletlist"/>
        <w:numPr>
          <w:ilvl w:val="0"/>
          <w:numId w:val="2"/>
        </w:numPr>
      </w:pPr>
      <w:r>
        <w:rPr>
          <w:rtl w:val="0"/>
          <w:lang w:val="es-ES_tradnl"/>
        </w:rPr>
        <w:t>JigoCity - Los Angeles, CA</w:t>
      </w:r>
    </w:p>
    <w:p>
      <w:pPr>
        <w:pStyle w:val="Bulletlist"/>
        <w:numPr>
          <w:ilvl w:val="0"/>
          <w:numId w:val="2"/>
        </w:numPr>
      </w:pPr>
      <w:r>
        <w:rPr>
          <w:rtl w:val="0"/>
          <w:lang w:val="en-US"/>
        </w:rPr>
        <w:t>Aquent / Institute Of Reading Development - Novato, CA</w:t>
      </w:r>
    </w:p>
    <w:p>
      <w:pPr>
        <w:pStyle w:val="Bulletlist"/>
        <w:numPr>
          <w:ilvl w:val="0"/>
          <w:numId w:val="2"/>
        </w:numPr>
      </w:pPr>
      <w:r>
        <w:rPr>
          <w:rtl w:val="0"/>
          <w:lang w:val="it-IT"/>
        </w:rPr>
        <w:t>TekSystems / Wells Fargo - San Francisco, CA</w:t>
      </w:r>
    </w:p>
    <w:p>
      <w:pPr>
        <w:pStyle w:val="Bulletlist"/>
        <w:numPr>
          <w:ilvl w:val="0"/>
          <w:numId w:val="2"/>
        </w:numPr>
      </w:pPr>
      <w:r>
        <w:rPr>
          <w:rtl w:val="0"/>
          <w:lang w:val="it-IT"/>
        </w:rPr>
        <w:t>Vivaty - Menlo Park, CA</w:t>
      </w:r>
    </w:p>
    <w:p>
      <w:pPr>
        <w:pStyle w:val="Bulletlist"/>
        <w:numPr>
          <w:ilvl w:val="0"/>
          <w:numId w:val="2"/>
        </w:numPr>
      </w:pPr>
      <w:r>
        <w:rPr>
          <w:rtl w:val="0"/>
          <w:lang w:val="it-IT"/>
        </w:rPr>
        <w:t>Intercast Media - San Francisco, CA</w:t>
      </w:r>
    </w:p>
    <w:p>
      <w:pPr>
        <w:pStyle w:val="Bulletlist"/>
        <w:numPr>
          <w:ilvl w:val="0"/>
          <w:numId w:val="2"/>
        </w:numPr>
      </w:pPr>
      <w:r>
        <w:rPr>
          <w:rtl w:val="0"/>
          <w:lang w:val="en-US"/>
        </w:rPr>
        <w:t>WildFireWeb - Petaluma, CA</w:t>
      </w:r>
    </w:p>
    <w:p>
      <w:pPr>
        <w:pStyle w:val="Bulletlist"/>
        <w:numPr>
          <w:ilvl w:val="0"/>
          <w:numId w:val="2"/>
        </w:numPr>
      </w:pPr>
      <w:r>
        <w:rPr>
          <w:rtl w:val="0"/>
        </w:rPr>
        <w:t>LimeLife - Menlo Park, CA</w:t>
      </w:r>
    </w:p>
    <w:p>
      <w:pPr>
        <w:pStyle w:val="Bulletlist"/>
        <w:numPr>
          <w:ilvl w:val="0"/>
          <w:numId w:val="2"/>
        </w:numPr>
      </w:pPr>
      <w:r>
        <w:rPr>
          <w:rtl w:val="0"/>
          <w:lang w:val="nl-NL"/>
        </w:rPr>
        <w:t>Linden Lab - San Francisco, CA</w:t>
      </w:r>
    </w:p>
    <w:p>
      <w:pPr>
        <w:pStyle w:val="Bulletlist"/>
        <w:numPr>
          <w:ilvl w:val="0"/>
          <w:numId w:val="2"/>
        </w:numPr>
      </w:pPr>
      <w:r>
        <w:rPr>
          <w:rtl w:val="0"/>
          <w:lang w:val="nl-NL"/>
        </w:rPr>
        <w:t>Friendster - San Francisco, CA</w:t>
      </w:r>
    </w:p>
    <w:p>
      <w:pPr>
        <w:pStyle w:val="Bulletlist"/>
        <w:numPr>
          <w:ilvl w:val="0"/>
          <w:numId w:val="2"/>
        </w:numPr>
      </w:pPr>
      <w:r>
        <w:rPr>
          <w:rtl w:val="0"/>
          <w:lang w:val="it-IT"/>
        </w:rPr>
        <w:t>Metaliq - San Francisco, CA</w:t>
      </w:r>
    </w:p>
    <w:p>
      <w:pPr>
        <w:pStyle w:val="Body"/>
        <w:numPr>
          <w:ilvl w:val="0"/>
          <w:numId w:val="2"/>
        </w:numPr>
      </w:pPr>
      <w:r>
        <w:rPr>
          <w:rFonts w:cs="Arial Unicode MS" w:eastAsia="Arial Unicode MS"/>
          <w:rtl w:val="0"/>
          <w:lang w:val="pt-PT"/>
        </w:rPr>
        <w:t>America Online (2004)</w:t>
      </w:r>
      <w:r>
        <w:rPr>
          <w:rFonts w:cs="Arial Unicode MS" w:eastAsia="Arial Unicode MS"/>
          <w:rtl w:val="0"/>
          <w:lang w:val="en-US"/>
        </w:rPr>
        <w:t xml:space="preserve"> </w:t>
      </w:r>
      <w:r>
        <w:rPr>
          <w:rFonts w:cs="Arial Unicode MS" w:eastAsia="Arial Unicode MS"/>
          <w:rtl w:val="0"/>
          <w:lang w:val="en-US"/>
        </w:rPr>
        <w:t>- White Plains, NY</w:t>
      </w:r>
    </w:p>
    <w:p>
      <w:pPr>
        <w:pStyle w:val="Jobtitle"/>
      </w:pPr>
      <w:r>
        <w:rPr>
          <w:rtl w:val="0"/>
          <w:lang w:val="en-US"/>
        </w:rPr>
        <w:t>Senior Web Engineer, America Online, San Francisco &amp; San Mateo, CA (1995-1998)</w:t>
      </w:r>
    </w:p>
    <w:p>
      <w:pPr>
        <w:pStyle w:val="Body"/>
      </w:pPr>
      <w:r>
        <w:rPr>
          <w:rFonts w:cs="Arial Unicode MS" w:eastAsia="Arial Unicode MS"/>
          <w:rtl w:val="0"/>
          <w:lang w:val="en-US"/>
        </w:rPr>
        <w:t>Contributed to AOL.Com, including user customization for the MyNews component. (AOLServer/Tcl) In-house development of a tabbed Sports Scoreboard (Arena1)</w:t>
      </w:r>
    </w:p>
    <w:p>
      <w:pPr>
        <w:pStyle w:val="Body"/>
      </w:pPr>
      <w:r>
        <w:rPr>
          <w:rFonts w:cs="Arial Unicode MS" w:eastAsia="Arial Unicode MS"/>
          <w:rtl w:val="0"/>
          <w:lang w:val="en-US"/>
        </w:rPr>
        <w:t>Earlier projects (such as an early version of www.SEMI.org): CGI scripting (launching searches and formatting output, registration, ordering, and statistics gathering), and parsing of SGML data (mostly in Perl).</w:t>
      </w:r>
      <w:bookmarkEnd w:id="7"/>
    </w:p>
    <w:p>
      <w:pPr>
        <w:pStyle w:val="Body"/>
      </w:pPr>
    </w:p>
    <w:p>
      <w:pPr>
        <w:pStyle w:val="Default"/>
        <w:bidi w:val="0"/>
        <w:spacing w:before="0" w:after="240" w:line="240" w:lineRule="auto"/>
        <w:ind w:left="0" w:right="0" w:firstLine="0"/>
        <w:jc w:val="left"/>
        <w:rPr>
          <w:rtl w:val="0"/>
        </w:rPr>
      </w:pPr>
      <w:r>
        <w:rPr>
          <w:rFonts w:ascii="Times Roman" w:hAnsi="Times Roman" w:hint="default"/>
          <w:rtl w:val="0"/>
          <w:lang w:val="en-US"/>
        </w:rPr>
        <w:t xml:space="preserve">© </w:t>
      </w:r>
      <w:r>
        <w:rPr>
          <w:rFonts w:ascii="Times Roman" w:hAnsi="Times Roman"/>
          <w:rtl w:val="0"/>
          <w:lang w:val="en-US"/>
        </w:rPr>
        <w:t xml:space="preserve">Daniel Smith 1982-2025 </w:t>
      </w:r>
    </w:p>
    <w:sectPr>
      <w:headerReference w:type="default" r:id="rId4"/>
      <w:headerReference w:type="first" r:id="rId5"/>
      <w:footerReference w:type="default" r:id="rId6"/>
      <w:footerReference w:type="first" r:id="rId7"/>
      <w:pgSz w:w="12240" w:h="15840" w:orient="portrait"/>
      <w:pgMar w:top="1008" w:right="1152" w:bottom="864" w:left="1152" w:header="288" w:footer="144"/>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 xml:space="preserve">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Arial" w:cs="Arial Unicode MS" w:hAnsi="Arial" w:eastAsia="Arial Unicode MS"/>
      <w:b w:val="0"/>
      <w:bCs w:val="0"/>
      <w:i w:val="0"/>
      <w:iCs w:val="0"/>
      <w:caps w:val="0"/>
      <w:smallCaps w:val="0"/>
      <w:strike w:val="0"/>
      <w:dstrike w:val="0"/>
      <w:outline w:val="0"/>
      <w:color w:val="2a7b88"/>
      <w:spacing w:val="0"/>
      <w:kern w:val="0"/>
      <w:position w:val="0"/>
      <w:sz w:val="22"/>
      <w:szCs w:val="22"/>
      <w:u w:val="none" w:color="2a7b88"/>
      <w:shd w:val="nil" w:color="auto" w:fill="auto"/>
      <w:vertAlign w:val="baseline"/>
      <w:lang w:val="en-US"/>
      <w14:textFill>
        <w14:solidFill>
          <w14:srgbClr w14:val="2A7B88"/>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48"/>
      <w:szCs w:val="48"/>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Arial" w:cs="Arial" w:hAnsi="Arial" w:eastAsia="Arial"/>
      <w:b w:val="0"/>
      <w:bCs w:val="0"/>
      <w:i w:val="0"/>
      <w:iCs w:val="0"/>
      <w:caps w:val="0"/>
      <w:smallCaps w:val="0"/>
      <w:strike w:val="0"/>
      <w:dstrike w:val="0"/>
      <w:outline w:val="0"/>
      <w:color w:val="404040"/>
      <w:spacing w:val="0"/>
      <w:kern w:val="0"/>
      <w:position w:val="0"/>
      <w:sz w:val="24"/>
      <w:szCs w:val="24"/>
      <w:u w:val="none" w:color="404040"/>
      <w:shd w:val="nil" w:color="auto" w:fill="auto"/>
      <w:vertAlign w:val="baseline"/>
      <w14:textOutline>
        <w14:noFill/>
      </w14:textOutline>
      <w14:textFill>
        <w14:solidFill>
          <w14:srgbClr w14:val="404040"/>
        </w14:solidFill>
      </w14:textFill>
    </w:rPr>
  </w:style>
  <w:style w:type="character" w:styleId="Link">
    <w:name w:val="Link"/>
    <w:rPr>
      <w:outline w:val="0"/>
      <w:color w:val="2a7b88"/>
      <w:u w:val="single" w:color="2a7b88"/>
      <w14:textFill>
        <w14:solidFill>
          <w14:srgbClr w14:val="2A7B88"/>
        </w14:solidFill>
      </w14:textFill>
    </w:rPr>
  </w:style>
  <w:style w:type="character" w:styleId="Hyperlink.0">
    <w:name w:val="Hyperlink.0"/>
    <w:basedOn w:val="Link"/>
    <w:next w:val="Hyperlink.0"/>
    <w:rPr>
      <w:outline w:val="0"/>
      <w:color w:val="000000"/>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20" w:after="320" w:line="240" w:lineRule="auto"/>
      <w:ind w:left="0" w:right="0" w:firstLine="0"/>
      <w:jc w:val="left"/>
      <w:outlineLvl w:val="1"/>
    </w:pPr>
    <w:rPr>
      <w:rFonts w:ascii="Arial" w:cs="Arial" w:hAnsi="Arial" w:eastAsia="Arial"/>
      <w:b w:val="1"/>
      <w:bCs w:val="1"/>
      <w:i w:val="0"/>
      <w:iCs w:val="0"/>
      <w:caps w:val="1"/>
      <w:strike w:val="0"/>
      <w:dstrike w:val="0"/>
      <w:outline w:val="0"/>
      <w:color w:val="262626"/>
      <w:spacing w:val="0"/>
      <w:kern w:val="0"/>
      <w:position w:val="0"/>
      <w:sz w:val="28"/>
      <w:szCs w:val="28"/>
      <w:u w:val="none" w:color="262626"/>
      <w:shd w:val="nil" w:color="auto" w:fill="auto"/>
      <w:vertAlign w:val="baseline"/>
      <w14:textOutline>
        <w14:noFill/>
      </w14:textOutline>
      <w14:textFill>
        <w14:solidFill>
          <w14:srgbClr w14:val="262626"/>
        </w14:solidFill>
      </w14:textFill>
    </w:rPr>
  </w:style>
  <w:style w:type="paragraph" w:styleId="Bulletlist">
    <w:name w:val="Bulletlist"/>
    <w:next w:val="Bulletlist"/>
    <w:pPr>
      <w:keepNext w:val="0"/>
      <w:keepLines w:val="0"/>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404040"/>
      <w:spacing w:val="0"/>
      <w:kern w:val="0"/>
      <w:position w:val="0"/>
      <w:sz w:val="24"/>
      <w:szCs w:val="24"/>
      <w:u w:val="none" w:color="404040"/>
      <w:shd w:val="nil" w:color="auto" w:fill="auto"/>
      <w:vertAlign w:val="baseline"/>
      <w:lang w:val="en-US"/>
      <w14:textOutline>
        <w14:noFill/>
      </w14:textOutline>
      <w14:textFill>
        <w14:solidFill>
          <w14:srgbClr w14:val="404040"/>
        </w14:solidFill>
      </w14:textFill>
    </w:rPr>
  </w:style>
  <w:style w:type="numbering" w:styleId="Bullets">
    <w:name w:val="Bullets"/>
    <w:pPr>
      <w:numPr>
        <w:numId w:val="1"/>
      </w:numPr>
    </w:pPr>
  </w:style>
  <w:style w:type="paragraph" w:styleId="Jobtitle">
    <w:name w:val="Jobtitle"/>
    <w:next w:val="Jobtitle"/>
    <w:pPr>
      <w:keepNext w:val="1"/>
      <w:keepLines w:val="0"/>
      <w:pageBreakBefore w:val="0"/>
      <w:widowControl w:val="1"/>
      <w:shd w:val="clear" w:color="auto" w:fill="auto"/>
      <w:suppressAutoHyphens w:val="0"/>
      <w:bidi w:val="0"/>
      <w:spacing w:before="240" w:after="0" w:line="336"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404040"/>
      <w:spacing w:val="0"/>
      <w:kern w:val="0"/>
      <w:position w:val="0"/>
      <w:sz w:val="24"/>
      <w:szCs w:val="24"/>
      <w:u w:val="none" w:color="404040"/>
      <w:shd w:val="nil" w:color="auto" w:fill="auto"/>
      <w:vertAlign w:val="baseline"/>
      <w:lang w:val="en-US"/>
      <w14:textOutline>
        <w14:noFill/>
      </w14:textOutline>
      <w14:textFill>
        <w14:solidFill>
          <w14:srgbClr w14:val="40404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